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8DA0" w14:textId="51EBF63B" w:rsidR="000E2561" w:rsidRPr="004E1D3D" w:rsidRDefault="004E1D3D" w:rsidP="005F4862">
      <w:pPr>
        <w:pStyle w:val="Heading1"/>
        <w:rPr>
          <w:rStyle w:val="BookTitle"/>
          <w:b/>
          <w:bCs/>
        </w:rPr>
      </w:pPr>
      <w:r>
        <w:rPr>
          <w:rStyle w:val="BookTitle"/>
          <w:b/>
          <w:bCs/>
        </w:rPr>
        <w:t xml:space="preserve">Formulaire </w:t>
      </w:r>
      <w:r w:rsidR="004C3081">
        <w:rPr>
          <w:rStyle w:val="BookTitle"/>
          <w:b/>
          <w:bCs/>
        </w:rPr>
        <w:t>de changement</w:t>
      </w:r>
      <w:r w:rsidR="006C0E30">
        <w:rPr>
          <w:rStyle w:val="BookTitle"/>
          <w:b/>
          <w:bCs/>
        </w:rPr>
        <w:t xml:space="preserve"> </w:t>
      </w:r>
      <w:r>
        <w:rPr>
          <w:rStyle w:val="BookTitle"/>
          <w:b/>
          <w:bCs/>
        </w:rPr>
        <w:t xml:space="preserve">de </w:t>
      </w:r>
      <w:r w:rsidR="00D058F5">
        <w:rPr>
          <w:rStyle w:val="BookTitle"/>
          <w:b/>
          <w:bCs/>
        </w:rPr>
        <w:t>plage</w:t>
      </w:r>
    </w:p>
    <w:p w14:paraId="40B3246B" w14:textId="02B99F40" w:rsidR="000E2561" w:rsidRPr="004E1D3D" w:rsidRDefault="004E1D3D" w:rsidP="00593E88">
      <w:pPr>
        <w:spacing w:line="276" w:lineRule="auto"/>
        <w:rPr>
          <w:color w:val="808080" w:themeColor="background1" w:themeShade="80"/>
        </w:rPr>
      </w:pPr>
      <w:r w:rsidRPr="004E1D3D">
        <w:rPr>
          <w:color w:val="808080" w:themeColor="background1" w:themeShade="80"/>
        </w:rPr>
        <w:t xml:space="preserve">Les </w:t>
      </w:r>
      <w:r w:rsidR="00D058F5">
        <w:rPr>
          <w:color w:val="808080" w:themeColor="background1" w:themeShade="80"/>
        </w:rPr>
        <w:t>salariés</w:t>
      </w:r>
      <w:r w:rsidRPr="004E1D3D">
        <w:rPr>
          <w:color w:val="808080" w:themeColor="background1" w:themeShade="80"/>
        </w:rPr>
        <w:t xml:space="preserve"> doivent remplir et soumettre ce formulaire pour approbation avant tout échange de </w:t>
      </w:r>
      <w:r w:rsidR="00D058F5">
        <w:rPr>
          <w:color w:val="808080" w:themeColor="background1" w:themeShade="80"/>
        </w:rPr>
        <w:t>plage</w:t>
      </w:r>
      <w:r w:rsidRPr="004E1D3D">
        <w:rPr>
          <w:color w:val="808080" w:themeColor="background1" w:themeShade="80"/>
        </w:rPr>
        <w:t>. Les deux parties doivent être d’accord, et l’approbation d</w:t>
      </w:r>
      <w:r w:rsidR="00583D2D">
        <w:rPr>
          <w:color w:val="808080" w:themeColor="background1" w:themeShade="80"/>
        </w:rPr>
        <w:t xml:space="preserve">u manager </w:t>
      </w:r>
      <w:r w:rsidRPr="004E1D3D">
        <w:rPr>
          <w:color w:val="808080" w:themeColor="background1" w:themeShade="80"/>
        </w:rPr>
        <w:t xml:space="preserve">est requise. Ce processus assure une couverture adéquate </w:t>
      </w:r>
      <w:r w:rsidR="00583D2D">
        <w:rPr>
          <w:color w:val="808080" w:themeColor="background1" w:themeShade="80"/>
        </w:rPr>
        <w:t xml:space="preserve">des plages </w:t>
      </w:r>
      <w:r w:rsidRPr="004E1D3D">
        <w:rPr>
          <w:color w:val="808080" w:themeColor="background1" w:themeShade="80"/>
        </w:rPr>
        <w:t>et une équité pour tous les membres de l’équipe.</w:t>
      </w:r>
    </w:p>
    <w:p w14:paraId="3388E8ED" w14:textId="43800336" w:rsidR="000E2561" w:rsidRPr="004E1D3D" w:rsidRDefault="004E1D3D" w:rsidP="00D76740">
      <w:pPr>
        <w:pStyle w:val="Heading2"/>
        <w:rPr>
          <w:color w:val="116873"/>
        </w:rPr>
      </w:pPr>
      <w:r w:rsidRPr="004E1D3D">
        <w:rPr>
          <w:color w:val="116873"/>
        </w:rPr>
        <w:t>Détails d</w:t>
      </w:r>
      <w:r w:rsidR="00D058F5">
        <w:rPr>
          <w:color w:val="116873"/>
        </w:rPr>
        <w:t xml:space="preserve">e plage </w:t>
      </w:r>
      <w:r w:rsidRPr="004E1D3D">
        <w:rPr>
          <w:color w:val="116873"/>
        </w:rPr>
        <w:t>initial</w:t>
      </w:r>
      <w:r w:rsidR="00D058F5">
        <w:rPr>
          <w:color w:val="116873"/>
        </w:rPr>
        <w:t>e</w:t>
      </w:r>
    </w:p>
    <w:tbl>
      <w:tblPr>
        <w:tblStyle w:val="a"/>
        <w:tblW w:w="5000" w:type="pct"/>
        <w:tblBorders>
          <w:top w:val="single" w:sz="8" w:space="0" w:color="BCD3D4"/>
          <w:left w:val="single" w:sz="8" w:space="0" w:color="BCD3D4"/>
          <w:bottom w:val="single" w:sz="8" w:space="0" w:color="BCD3D4"/>
          <w:right w:val="single" w:sz="8" w:space="0" w:color="BCD3D4"/>
          <w:insideH w:val="single" w:sz="8" w:space="0" w:color="BCD3D4"/>
          <w:insideV w:val="single" w:sz="8" w:space="0" w:color="BCD3D4"/>
        </w:tblBorders>
        <w:tblLayout w:type="fixed"/>
        <w:tblLook w:val="0400" w:firstRow="0" w:lastRow="0" w:firstColumn="0" w:lastColumn="0" w:noHBand="0" w:noVBand="1"/>
      </w:tblPr>
      <w:tblGrid>
        <w:gridCol w:w="3037"/>
        <w:gridCol w:w="6347"/>
      </w:tblGrid>
      <w:tr w:rsidR="000E2561" w:rsidRPr="004E1D3D" w14:paraId="59C097D8" w14:textId="77777777" w:rsidTr="004E1D3D">
        <w:trPr>
          <w:trHeight w:val="454"/>
        </w:trPr>
        <w:tc>
          <w:tcPr>
            <w:tcW w:w="3037" w:type="dxa"/>
          </w:tcPr>
          <w:p w14:paraId="265C8D96" w14:textId="711A27B5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d</w:t>
            </w:r>
            <w:r w:rsidR="00D058F5">
              <w:rPr>
                <w:sz w:val="18"/>
                <w:szCs w:val="18"/>
              </w:rPr>
              <w:t xml:space="preserve">u salarié </w:t>
            </w:r>
            <w:r>
              <w:rPr>
                <w:sz w:val="18"/>
                <w:szCs w:val="18"/>
              </w:rPr>
              <w:t>initial</w:t>
            </w:r>
          </w:p>
        </w:tc>
        <w:tc>
          <w:tcPr>
            <w:tcW w:w="6347" w:type="dxa"/>
          </w:tcPr>
          <w:p w14:paraId="47B083E4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3A4AE399" w14:textId="77777777" w:rsidTr="004E1D3D">
        <w:trPr>
          <w:trHeight w:val="454"/>
        </w:trPr>
        <w:tc>
          <w:tcPr>
            <w:tcW w:w="3037" w:type="dxa"/>
          </w:tcPr>
          <w:p w14:paraId="4C8E2763" w14:textId="078C6048" w:rsidR="000E2561" w:rsidRPr="004E1D3D" w:rsidRDefault="00000000" w:rsidP="00593E88">
            <w:pPr>
              <w:pStyle w:val="Subtitle"/>
              <w:rPr>
                <w:sz w:val="18"/>
                <w:szCs w:val="18"/>
              </w:rPr>
            </w:pPr>
            <w:r w:rsidRPr="004E1D3D">
              <w:rPr>
                <w:sz w:val="18"/>
                <w:szCs w:val="18"/>
              </w:rPr>
              <w:t>Position</w:t>
            </w:r>
          </w:p>
        </w:tc>
        <w:tc>
          <w:tcPr>
            <w:tcW w:w="6347" w:type="dxa"/>
          </w:tcPr>
          <w:p w14:paraId="0489ECB7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0CD1E412" w14:textId="77777777" w:rsidTr="004E1D3D">
        <w:trPr>
          <w:trHeight w:val="454"/>
        </w:trPr>
        <w:tc>
          <w:tcPr>
            <w:tcW w:w="3037" w:type="dxa"/>
          </w:tcPr>
          <w:p w14:paraId="660A4A7C" w14:textId="653F06CD" w:rsidR="000E2561" w:rsidRPr="004E1D3D" w:rsidRDefault="00D058F5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Plage</w:t>
            </w:r>
            <w:r w:rsidR="004E1D3D">
              <w:rPr>
                <w:sz w:val="18"/>
                <w:szCs w:val="18"/>
              </w:rPr>
              <w:t xml:space="preserve"> initial</w:t>
            </w:r>
            <w:r w:rsidR="00FC6D74">
              <w:rPr>
                <w:sz w:val="18"/>
                <w:szCs w:val="18"/>
              </w:rPr>
              <w:t>e</w:t>
            </w:r>
          </w:p>
        </w:tc>
        <w:tc>
          <w:tcPr>
            <w:tcW w:w="6347" w:type="dxa"/>
          </w:tcPr>
          <w:p w14:paraId="33D85216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3C6722ED" w14:textId="77777777" w:rsidTr="004E1D3D">
        <w:trPr>
          <w:trHeight w:val="454"/>
        </w:trPr>
        <w:tc>
          <w:tcPr>
            <w:tcW w:w="3037" w:type="dxa"/>
          </w:tcPr>
          <w:p w14:paraId="6B27445A" w14:textId="70671FB1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prévu</w:t>
            </w:r>
            <w:r w:rsidR="00D058F5">
              <w:rPr>
                <w:sz w:val="18"/>
                <w:szCs w:val="18"/>
              </w:rPr>
              <w:t>e de la plage</w:t>
            </w:r>
          </w:p>
        </w:tc>
        <w:tc>
          <w:tcPr>
            <w:tcW w:w="6347" w:type="dxa"/>
          </w:tcPr>
          <w:p w14:paraId="5C762B47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91FABCC" w14:textId="77777777" w:rsidTr="004E1D3D">
        <w:trPr>
          <w:trHeight w:val="454"/>
        </w:trPr>
        <w:tc>
          <w:tcPr>
            <w:tcW w:w="3037" w:type="dxa"/>
          </w:tcPr>
          <w:p w14:paraId="5BB3B9A9" w14:textId="7E542917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d</w:t>
            </w:r>
            <w:r w:rsidR="00D058F5">
              <w:rPr>
                <w:sz w:val="18"/>
                <w:szCs w:val="18"/>
              </w:rPr>
              <w:t xml:space="preserve">u salarié </w:t>
            </w:r>
            <w:r>
              <w:rPr>
                <w:sz w:val="18"/>
                <w:szCs w:val="18"/>
              </w:rPr>
              <w:t>initial</w:t>
            </w:r>
          </w:p>
        </w:tc>
        <w:tc>
          <w:tcPr>
            <w:tcW w:w="6347" w:type="dxa"/>
          </w:tcPr>
          <w:p w14:paraId="18E660E3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3421810B" w14:textId="77777777" w:rsidTr="004E1D3D">
        <w:trPr>
          <w:trHeight w:val="454"/>
        </w:trPr>
        <w:tc>
          <w:tcPr>
            <w:tcW w:w="3037" w:type="dxa"/>
          </w:tcPr>
          <w:p w14:paraId="2F0E87F4" w14:textId="766A8046" w:rsidR="000E2561" w:rsidRPr="004E1D3D" w:rsidRDefault="00000000" w:rsidP="00593E88">
            <w:pPr>
              <w:pStyle w:val="Subtitle"/>
              <w:rPr>
                <w:sz w:val="18"/>
                <w:szCs w:val="18"/>
              </w:rPr>
            </w:pPr>
            <w:r w:rsidRPr="004E1D3D">
              <w:rPr>
                <w:sz w:val="18"/>
                <w:szCs w:val="18"/>
              </w:rPr>
              <w:t>Date</w:t>
            </w:r>
          </w:p>
        </w:tc>
        <w:tc>
          <w:tcPr>
            <w:tcW w:w="6347" w:type="dxa"/>
          </w:tcPr>
          <w:p w14:paraId="5B82631F" w14:textId="77777777" w:rsidR="000E2561" w:rsidRPr="004E1D3D" w:rsidRDefault="000E2561" w:rsidP="00593E88">
            <w:pPr>
              <w:jc w:val="left"/>
            </w:pPr>
          </w:p>
        </w:tc>
      </w:tr>
    </w:tbl>
    <w:p w14:paraId="0460423D" w14:textId="5F7F0A42" w:rsidR="000E2561" w:rsidRPr="004E1D3D" w:rsidRDefault="004E1D3D">
      <w:pPr>
        <w:pStyle w:val="Heading2"/>
        <w:rPr>
          <w:color w:val="116873"/>
        </w:rPr>
      </w:pPr>
      <w:r w:rsidRPr="004E1D3D">
        <w:rPr>
          <w:color w:val="116873"/>
        </w:rPr>
        <w:t>Détails d</w:t>
      </w:r>
      <w:r w:rsidR="00D058F5">
        <w:rPr>
          <w:color w:val="116873"/>
        </w:rPr>
        <w:t xml:space="preserve">u salarié </w:t>
      </w:r>
      <w:r w:rsidRPr="004E1D3D">
        <w:rPr>
          <w:color w:val="116873"/>
        </w:rPr>
        <w:t>remplaçant</w:t>
      </w:r>
    </w:p>
    <w:tbl>
      <w:tblPr>
        <w:tblStyle w:val="a0"/>
        <w:tblW w:w="5000" w:type="pct"/>
        <w:tblBorders>
          <w:top w:val="single" w:sz="8" w:space="0" w:color="BCD3D4"/>
          <w:left w:val="single" w:sz="8" w:space="0" w:color="BCD3D4"/>
          <w:bottom w:val="single" w:sz="8" w:space="0" w:color="BCD3D4"/>
          <w:right w:val="single" w:sz="8" w:space="0" w:color="BCD3D4"/>
          <w:insideH w:val="single" w:sz="8" w:space="0" w:color="BCD3D4"/>
          <w:insideV w:val="single" w:sz="8" w:space="0" w:color="BCD3D4"/>
        </w:tblBorders>
        <w:tblLayout w:type="fixed"/>
        <w:tblLook w:val="0400" w:firstRow="0" w:lastRow="0" w:firstColumn="0" w:lastColumn="0" w:noHBand="0" w:noVBand="1"/>
      </w:tblPr>
      <w:tblGrid>
        <w:gridCol w:w="3346"/>
        <w:gridCol w:w="6038"/>
      </w:tblGrid>
      <w:tr w:rsidR="000E2561" w:rsidRPr="004E1D3D" w14:paraId="2E2503CD" w14:textId="77777777" w:rsidTr="004E1D3D">
        <w:trPr>
          <w:trHeight w:val="454"/>
        </w:trPr>
        <w:tc>
          <w:tcPr>
            <w:tcW w:w="3346" w:type="dxa"/>
          </w:tcPr>
          <w:p w14:paraId="7BD9DD52" w14:textId="5E2D9CC4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d</w:t>
            </w:r>
            <w:r w:rsidR="00D058F5">
              <w:rPr>
                <w:sz w:val="18"/>
                <w:szCs w:val="18"/>
              </w:rPr>
              <w:t xml:space="preserve">u salarié </w:t>
            </w:r>
            <w:r>
              <w:rPr>
                <w:sz w:val="18"/>
                <w:szCs w:val="18"/>
              </w:rPr>
              <w:t>remplaçant</w:t>
            </w:r>
          </w:p>
        </w:tc>
        <w:tc>
          <w:tcPr>
            <w:tcW w:w="6038" w:type="dxa"/>
          </w:tcPr>
          <w:p w14:paraId="700C97B6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6857EC33" w14:textId="77777777" w:rsidTr="004E1D3D">
        <w:trPr>
          <w:trHeight w:val="454"/>
        </w:trPr>
        <w:tc>
          <w:tcPr>
            <w:tcW w:w="3346" w:type="dxa"/>
          </w:tcPr>
          <w:p w14:paraId="5D0F8B7D" w14:textId="10B4C5F3" w:rsidR="000E2561" w:rsidRPr="004E1D3D" w:rsidRDefault="00463B4B" w:rsidP="00593E88">
            <w:pPr>
              <w:pStyle w:val="Subtitle"/>
              <w:rPr>
                <w:sz w:val="18"/>
                <w:szCs w:val="18"/>
              </w:rPr>
            </w:pPr>
            <w:r w:rsidRPr="00463B4B">
              <w:rPr>
                <w:sz w:val="18"/>
                <w:szCs w:val="18"/>
              </w:rPr>
              <w:t>Assurera le remplacement le (date)</w:t>
            </w:r>
          </w:p>
        </w:tc>
        <w:tc>
          <w:tcPr>
            <w:tcW w:w="6038" w:type="dxa"/>
          </w:tcPr>
          <w:p w14:paraId="38672735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A966F4D" w14:textId="77777777" w:rsidTr="004E1D3D">
        <w:trPr>
          <w:trHeight w:val="454"/>
        </w:trPr>
        <w:tc>
          <w:tcPr>
            <w:tcW w:w="3346" w:type="dxa"/>
          </w:tcPr>
          <w:p w14:paraId="100D5977" w14:textId="692BA934" w:rsidR="000E2561" w:rsidRPr="004E1D3D" w:rsidRDefault="00463B4B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Numéro de téléphone</w:t>
            </w:r>
          </w:p>
        </w:tc>
        <w:tc>
          <w:tcPr>
            <w:tcW w:w="6038" w:type="dxa"/>
          </w:tcPr>
          <w:p w14:paraId="6B2DE426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8227C33" w14:textId="77777777" w:rsidTr="004E1D3D">
        <w:trPr>
          <w:trHeight w:val="454"/>
        </w:trPr>
        <w:tc>
          <w:tcPr>
            <w:tcW w:w="3346" w:type="dxa"/>
          </w:tcPr>
          <w:p w14:paraId="5838D395" w14:textId="620C512A" w:rsidR="000E2561" w:rsidRPr="004E1D3D" w:rsidRDefault="00463B4B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d</w:t>
            </w:r>
            <w:r w:rsidR="00D058F5">
              <w:rPr>
                <w:sz w:val="18"/>
                <w:szCs w:val="18"/>
              </w:rPr>
              <w:t xml:space="preserve">u salarié </w:t>
            </w:r>
            <w:r>
              <w:rPr>
                <w:sz w:val="18"/>
                <w:szCs w:val="18"/>
              </w:rPr>
              <w:t>remplaçant</w:t>
            </w:r>
          </w:p>
        </w:tc>
        <w:tc>
          <w:tcPr>
            <w:tcW w:w="6038" w:type="dxa"/>
          </w:tcPr>
          <w:p w14:paraId="1719E993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AE24FA4" w14:textId="77777777" w:rsidTr="004E1D3D">
        <w:trPr>
          <w:trHeight w:val="454"/>
        </w:trPr>
        <w:tc>
          <w:tcPr>
            <w:tcW w:w="3346" w:type="dxa"/>
          </w:tcPr>
          <w:p w14:paraId="3E039B86" w14:textId="18A52727" w:rsidR="000E2561" w:rsidRPr="004E1D3D" w:rsidRDefault="00000000" w:rsidP="00593E88">
            <w:pPr>
              <w:pStyle w:val="Subtitle"/>
              <w:rPr>
                <w:sz w:val="18"/>
                <w:szCs w:val="18"/>
              </w:rPr>
            </w:pPr>
            <w:r w:rsidRPr="004E1D3D">
              <w:rPr>
                <w:sz w:val="18"/>
                <w:szCs w:val="18"/>
              </w:rPr>
              <w:t>Date</w:t>
            </w:r>
          </w:p>
        </w:tc>
        <w:tc>
          <w:tcPr>
            <w:tcW w:w="6038" w:type="dxa"/>
          </w:tcPr>
          <w:p w14:paraId="2B724C35" w14:textId="77777777" w:rsidR="000E2561" w:rsidRPr="004E1D3D" w:rsidRDefault="000E2561" w:rsidP="00593E88">
            <w:pPr>
              <w:jc w:val="left"/>
            </w:pPr>
          </w:p>
        </w:tc>
      </w:tr>
    </w:tbl>
    <w:p w14:paraId="37161DDF" w14:textId="41B95FCC" w:rsidR="000E2561" w:rsidRPr="004E1D3D" w:rsidRDefault="004E1D3D">
      <w:pPr>
        <w:pStyle w:val="Heading2"/>
        <w:rPr>
          <w:color w:val="116873"/>
        </w:rPr>
      </w:pPr>
      <w:r w:rsidRPr="004E1D3D">
        <w:rPr>
          <w:color w:val="116873"/>
        </w:rPr>
        <w:t xml:space="preserve">Approbation du </w:t>
      </w:r>
      <w:r w:rsidR="00D058F5">
        <w:rPr>
          <w:color w:val="116873"/>
        </w:rPr>
        <w:t>manager</w:t>
      </w:r>
    </w:p>
    <w:p w14:paraId="79F9DF08" w14:textId="092D1E67" w:rsidR="00D72D70" w:rsidRPr="004E1D3D" w:rsidRDefault="00000000">
      <w:r w:rsidRPr="004E1D3D">
        <w:rPr>
          <w:color w:val="F6A08C"/>
        </w:rPr>
        <w:t>☐</w:t>
      </w:r>
      <w:r w:rsidRPr="004E1D3D">
        <w:t xml:space="preserve"> </w:t>
      </w:r>
      <w:r w:rsidR="00D235AF">
        <w:rPr>
          <w:color w:val="808080" w:themeColor="background1" w:themeShade="80"/>
        </w:rPr>
        <w:t>Approuvé</w:t>
      </w:r>
    </w:p>
    <w:p w14:paraId="6684BEF0" w14:textId="4C03C810" w:rsidR="000E2561" w:rsidRPr="004E1D3D" w:rsidRDefault="00000000">
      <w:r w:rsidRPr="004E1D3D">
        <w:rPr>
          <w:color w:val="F6A08C"/>
        </w:rPr>
        <w:t>☐</w:t>
      </w:r>
      <w:r w:rsidRPr="004E1D3D">
        <w:t xml:space="preserve"> </w:t>
      </w:r>
      <w:r w:rsidR="00D235AF">
        <w:rPr>
          <w:color w:val="808080" w:themeColor="background1" w:themeShade="80"/>
        </w:rPr>
        <w:t>Refusé</w:t>
      </w:r>
    </w:p>
    <w:p w14:paraId="28F814DB" w14:textId="77777777" w:rsidR="00D72D70" w:rsidRPr="004E1D3D" w:rsidRDefault="00D72D7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TableGrid"/>
        <w:tblW w:w="9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BCD3D4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828"/>
        <w:gridCol w:w="2185"/>
      </w:tblGrid>
      <w:tr w:rsidR="00630A39" w:rsidRPr="004E1D3D" w14:paraId="555D43F9" w14:textId="77777777" w:rsidTr="00E42F43">
        <w:trPr>
          <w:trHeight w:val="198"/>
        </w:trPr>
        <w:tc>
          <w:tcPr>
            <w:tcW w:w="3402" w:type="dxa"/>
          </w:tcPr>
          <w:p w14:paraId="0AC3950A" w14:textId="77777777" w:rsidR="00630A39" w:rsidRPr="004E1D3D" w:rsidRDefault="00630A39">
            <w:pPr>
              <w:widowControl w:val="0"/>
            </w:pPr>
          </w:p>
        </w:tc>
        <w:tc>
          <w:tcPr>
            <w:tcW w:w="3828" w:type="dxa"/>
          </w:tcPr>
          <w:p w14:paraId="0C39626C" w14:textId="77777777" w:rsidR="00630A39" w:rsidRPr="004E1D3D" w:rsidRDefault="00630A39">
            <w:pPr>
              <w:widowControl w:val="0"/>
            </w:pPr>
          </w:p>
        </w:tc>
        <w:tc>
          <w:tcPr>
            <w:tcW w:w="2185" w:type="dxa"/>
          </w:tcPr>
          <w:p w14:paraId="10818F25" w14:textId="77777777" w:rsidR="00630A39" w:rsidRPr="004E1D3D" w:rsidRDefault="00630A39">
            <w:pPr>
              <w:widowControl w:val="0"/>
            </w:pPr>
          </w:p>
        </w:tc>
      </w:tr>
      <w:tr w:rsidR="00630A39" w:rsidRPr="004E1D3D" w14:paraId="48CA5C7B" w14:textId="77777777" w:rsidTr="00E42F43">
        <w:trPr>
          <w:trHeight w:val="378"/>
        </w:trPr>
        <w:tc>
          <w:tcPr>
            <w:tcW w:w="3402" w:type="dxa"/>
            <w:vAlign w:val="bottom"/>
          </w:tcPr>
          <w:p w14:paraId="760596DF" w14:textId="075D20B1" w:rsidR="00630A39" w:rsidRPr="004E1D3D" w:rsidRDefault="00463B4B" w:rsidP="00630A39">
            <w:pPr>
              <w:widowControl w:val="0"/>
              <w:jc w:val="left"/>
            </w:pPr>
            <w:r>
              <w:rPr>
                <w:sz w:val="18"/>
                <w:szCs w:val="18"/>
              </w:rPr>
              <w:t xml:space="preserve">Nom du </w:t>
            </w:r>
            <w:r w:rsidR="00D058F5">
              <w:rPr>
                <w:sz w:val="18"/>
                <w:szCs w:val="18"/>
              </w:rPr>
              <w:t>manager</w:t>
            </w:r>
          </w:p>
        </w:tc>
        <w:tc>
          <w:tcPr>
            <w:tcW w:w="3828" w:type="dxa"/>
            <w:vAlign w:val="bottom"/>
          </w:tcPr>
          <w:p w14:paraId="4F79ED09" w14:textId="2A82DA5E" w:rsidR="00630A39" w:rsidRPr="004E1D3D" w:rsidRDefault="00463B4B" w:rsidP="00630A39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du </w:t>
            </w:r>
            <w:r w:rsidR="00D058F5">
              <w:rPr>
                <w:sz w:val="18"/>
                <w:szCs w:val="18"/>
              </w:rPr>
              <w:t>manager</w:t>
            </w:r>
          </w:p>
        </w:tc>
        <w:tc>
          <w:tcPr>
            <w:tcW w:w="2185" w:type="dxa"/>
            <w:vAlign w:val="bottom"/>
          </w:tcPr>
          <w:p w14:paraId="13874E0F" w14:textId="4D049824" w:rsidR="00630A39" w:rsidRPr="004E1D3D" w:rsidRDefault="00630A39" w:rsidP="00630A39">
            <w:pPr>
              <w:widowControl w:val="0"/>
              <w:jc w:val="left"/>
            </w:pPr>
            <w:r w:rsidRPr="004E1D3D">
              <w:rPr>
                <w:sz w:val="18"/>
                <w:szCs w:val="18"/>
              </w:rPr>
              <w:t>Date</w:t>
            </w:r>
          </w:p>
        </w:tc>
      </w:tr>
    </w:tbl>
    <w:p w14:paraId="0BD40367" w14:textId="01EE2B19" w:rsidR="000E2561" w:rsidRPr="004E1D3D" w:rsidRDefault="00610E16">
      <w:pPr>
        <w:widowControl w:val="0"/>
        <w:pBdr>
          <w:top w:val="nil"/>
          <w:left w:val="nil"/>
          <w:bottom w:val="nil"/>
          <w:right w:val="nil"/>
          <w:between w:val="nil"/>
        </w:pBdr>
      </w:pPr>
      <w:r w:rsidRPr="004E1D3D">
        <w:rPr>
          <w:noProof/>
        </w:rPr>
        <w:drawing>
          <wp:anchor distT="0" distB="0" distL="114300" distR="114300" simplePos="0" relativeHeight="251658240" behindDoc="0" locked="1" layoutInCell="1" allowOverlap="1" wp14:anchorId="0D6E1534" wp14:editId="6452175D">
            <wp:simplePos x="0" y="0"/>
            <wp:positionH relativeFrom="margin">
              <wp:align>center</wp:align>
            </wp:positionH>
            <wp:positionV relativeFrom="page">
              <wp:posOffset>9001125</wp:posOffset>
            </wp:positionV>
            <wp:extent cx="5959475" cy="546735"/>
            <wp:effectExtent l="0" t="0" r="0" b="0"/>
            <wp:wrapTopAndBottom/>
            <wp:docPr id="1853285629" name="Image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285629" name="Imag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9721" cy="5471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2561" w:rsidRPr="004E1D3D" w:rsidSect="00610E16">
      <w:pgSz w:w="12240" w:h="15840"/>
      <w:pgMar w:top="1418" w:right="1418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F5869"/>
    <w:multiLevelType w:val="multilevel"/>
    <w:tmpl w:val="073A92DA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48104235">
    <w:abstractNumId w:val="0"/>
  </w:num>
  <w:num w:numId="2" w16cid:durableId="410004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898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7371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0761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236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561"/>
    <w:rsid w:val="000E2561"/>
    <w:rsid w:val="002A28F4"/>
    <w:rsid w:val="00463B4B"/>
    <w:rsid w:val="0048334E"/>
    <w:rsid w:val="004A35F2"/>
    <w:rsid w:val="004C3081"/>
    <w:rsid w:val="004C62FA"/>
    <w:rsid w:val="004E1D3D"/>
    <w:rsid w:val="00583D2D"/>
    <w:rsid w:val="00593E88"/>
    <w:rsid w:val="005A5954"/>
    <w:rsid w:val="005F4862"/>
    <w:rsid w:val="00610E16"/>
    <w:rsid w:val="00630A39"/>
    <w:rsid w:val="006C0E30"/>
    <w:rsid w:val="00796D5C"/>
    <w:rsid w:val="008142FA"/>
    <w:rsid w:val="008F6538"/>
    <w:rsid w:val="0098478E"/>
    <w:rsid w:val="009D05F5"/>
    <w:rsid w:val="00BE44A2"/>
    <w:rsid w:val="00C073C6"/>
    <w:rsid w:val="00D058F5"/>
    <w:rsid w:val="00D235AF"/>
    <w:rsid w:val="00D43F79"/>
    <w:rsid w:val="00D72D70"/>
    <w:rsid w:val="00D76740"/>
    <w:rsid w:val="00E00634"/>
    <w:rsid w:val="00E42F43"/>
    <w:rsid w:val="00FC57E8"/>
    <w:rsid w:val="00FC6D74"/>
    <w:rsid w:val="00FD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73271"/>
  <w15:docId w15:val="{B13A5865-5FC0-5C4A-AF07-99FFB941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en-US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7E8"/>
    <w:pPr>
      <w:spacing w:after="0" w:line="360" w:lineRule="auto"/>
      <w:jc w:val="both"/>
    </w:pPr>
    <w:rPr>
      <w:rFonts w:ascii="Helvetica" w:eastAsiaTheme="minorHAnsi" w:hAnsi="Helvetica" w:cstheme="minorBidi"/>
      <w:color w:val="0F6973"/>
      <w:sz w:val="20"/>
      <w:szCs w:val="20"/>
      <w:lang w:val="fr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57E8"/>
    <w:pPr>
      <w:keepNext/>
      <w:keepLines/>
      <w:spacing w:after="160"/>
      <w:jc w:val="left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7E8"/>
    <w:pPr>
      <w:keepNext/>
      <w:keepLines/>
      <w:spacing w:before="240" w:after="80"/>
      <w:jc w:val="left"/>
      <w:outlineLvl w:val="1"/>
    </w:pPr>
    <w:rPr>
      <w:rFonts w:eastAsiaTheme="majorEastAsia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57E8"/>
    <w:pPr>
      <w:keepNext/>
      <w:keepLines/>
      <w:spacing w:before="160" w:after="80" w:line="240" w:lineRule="auto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rsid w:val="00FC57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C57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7E8"/>
    <w:rPr>
      <w:rFonts w:ascii="Helvetica" w:eastAsiaTheme="minorHAnsi" w:hAnsi="Helvetica" w:cstheme="minorBidi"/>
      <w:color w:val="0F6973"/>
      <w:sz w:val="20"/>
      <w:szCs w:val="20"/>
      <w:lang w:val="fr-CA" w:eastAsia="en-US"/>
    </w:rPr>
  </w:style>
  <w:style w:type="paragraph" w:styleId="Footer">
    <w:name w:val="footer"/>
    <w:basedOn w:val="Normal"/>
    <w:link w:val="FooterChar"/>
    <w:uiPriority w:val="99"/>
    <w:unhideWhenUsed/>
    <w:rsid w:val="00FC57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7E8"/>
    <w:rPr>
      <w:rFonts w:ascii="Helvetica" w:eastAsiaTheme="minorHAnsi" w:hAnsi="Helvetica" w:cstheme="minorBidi"/>
      <w:color w:val="0F6973"/>
      <w:sz w:val="20"/>
      <w:szCs w:val="20"/>
      <w:lang w:val="fr-CA" w:eastAsia="en-US"/>
    </w:rPr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57E8"/>
    <w:rPr>
      <w:rFonts w:ascii="Helvetica" w:eastAsiaTheme="majorEastAsia" w:hAnsi="Helvetica" w:cstheme="majorBidi"/>
      <w:b/>
      <w:bCs/>
      <w:color w:val="0F6973"/>
      <w:sz w:val="48"/>
      <w:szCs w:val="48"/>
      <w:lang w:val="fr-CA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C57E8"/>
    <w:rPr>
      <w:rFonts w:ascii="Helvetica" w:eastAsiaTheme="majorEastAsia" w:hAnsi="Helvetica" w:cstheme="majorBidi"/>
      <w:b/>
      <w:bCs/>
      <w:color w:val="0F6973"/>
      <w:sz w:val="32"/>
      <w:szCs w:val="32"/>
      <w:lang w:val="fr-CA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C57E8"/>
    <w:rPr>
      <w:rFonts w:ascii="Helvetica" w:eastAsiaTheme="majorEastAsia" w:hAnsi="Helvetica" w:cstheme="majorBidi"/>
      <w:b/>
      <w:bCs/>
      <w:color w:val="0F6973"/>
      <w:sz w:val="20"/>
      <w:szCs w:val="20"/>
      <w:lang w:val="fr-C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C57E8"/>
    <w:rPr>
      <w:rFonts w:asciiTheme="majorHAnsi" w:eastAsiaTheme="majorEastAsia" w:hAnsiTheme="majorHAnsi" w:cstheme="majorBidi"/>
      <w:color w:val="0F6973"/>
      <w:spacing w:val="-10"/>
      <w:kern w:val="28"/>
      <w:sz w:val="56"/>
      <w:szCs w:val="56"/>
      <w:lang w:val="fr-CA" w:eastAsia="en-US"/>
    </w:rPr>
  </w:style>
  <w:style w:type="paragraph" w:styleId="Subtitle">
    <w:name w:val="Subtitle"/>
    <w:aliases w:val="Formulaire"/>
    <w:basedOn w:val="Normal"/>
    <w:next w:val="Normal"/>
    <w:link w:val="SubtitleChar"/>
    <w:uiPriority w:val="11"/>
    <w:qFormat/>
    <w:rsid w:val="00FC57E8"/>
    <w:pPr>
      <w:numPr>
        <w:ilvl w:val="1"/>
      </w:numPr>
      <w:spacing w:before="120" w:line="240" w:lineRule="auto"/>
      <w:jc w:val="left"/>
    </w:pPr>
    <w:rPr>
      <w:rFonts w:eastAsiaTheme="minorEastAsia" w:cs="Times New Roman (Corps CS)"/>
      <w:szCs w:val="22"/>
    </w:rPr>
  </w:style>
  <w:style w:type="character" w:customStyle="1" w:styleId="SubtitleChar">
    <w:name w:val="Subtitle Char"/>
    <w:aliases w:val="Formulaire Char"/>
    <w:basedOn w:val="DefaultParagraphFont"/>
    <w:link w:val="Subtitle"/>
    <w:uiPriority w:val="11"/>
    <w:rsid w:val="00FC57E8"/>
    <w:rPr>
      <w:rFonts w:ascii="Helvetica" w:eastAsiaTheme="minorEastAsia" w:hAnsi="Helvetica" w:cs="Times New Roman (Corps CS)"/>
      <w:color w:val="0F6973"/>
      <w:sz w:val="20"/>
      <w:lang w:val="fr-CA" w:eastAsia="en-US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aliases w:val="Entête - Nom du document"/>
    <w:basedOn w:val="DefaultParagraphFont"/>
    <w:uiPriority w:val="33"/>
    <w:rsid w:val="00FC57E8"/>
    <w:rPr>
      <w:rFonts w:ascii="Helvetica" w:hAnsi="Helvetica"/>
      <w:b/>
      <w:bCs/>
      <w:i w:val="0"/>
      <w:iCs/>
      <w:color w:val="0F6973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39"/>
    <w:rsid w:val="00FC57E8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gendrix-Form">
    <w:name w:val="Agendrix - Form"/>
    <w:basedOn w:val="TableNormal"/>
    <w:uiPriority w:val="99"/>
    <w:rsid w:val="00FC57E8"/>
    <w:pPr>
      <w:spacing w:after="0" w:line="240" w:lineRule="auto"/>
    </w:pPr>
    <w:rPr>
      <w:rFonts w:ascii="Helvetica" w:eastAsiaTheme="minorHAnsi" w:hAnsi="Helvetica" w:cstheme="minorBidi"/>
      <w:color w:val="0F6973"/>
      <w:sz w:val="24"/>
      <w:szCs w:val="24"/>
      <w:lang w:val="fr-FR" w:eastAsia="en-US"/>
    </w:rPr>
    <w:tblPr>
      <w:tblBorders>
        <w:bottom w:val="single" w:sz="4" w:space="0" w:color="A5C7CA"/>
        <w:insideH w:val="single" w:sz="4" w:space="0" w:color="A5C7CA"/>
      </w:tblBorders>
      <w:tblCellMar>
        <w:left w:w="0" w:type="dxa"/>
        <w:right w:w="0" w:type="dxa"/>
      </w:tblCellMar>
    </w:tblPr>
    <w:tblStylePr w:type="lastRow">
      <w:tblPr/>
      <w:tcPr>
        <w:tcBorders>
          <w:bottom w:val="single" w:sz="4" w:space="0" w:color="A5C7CA"/>
        </w:tcBorders>
      </w:tcPr>
    </w:tblStylePr>
  </w:style>
  <w:style w:type="table" w:styleId="PlainTable3">
    <w:name w:val="Plain Table 3"/>
    <w:basedOn w:val="TableNormal"/>
    <w:uiPriority w:val="99"/>
    <w:rsid w:val="00FC57E8"/>
    <w:pPr>
      <w:spacing w:after="0" w:line="240" w:lineRule="auto"/>
    </w:pPr>
    <w:rPr>
      <w:rFonts w:ascii="Helvetica" w:eastAsiaTheme="minorHAnsi" w:hAnsi="Helvetica" w:cstheme="minorBidi"/>
      <w:color w:val="0F6973"/>
      <w:sz w:val="24"/>
      <w:szCs w:val="24"/>
      <w:lang w:val="fr-FR" w:eastAsia="en-US"/>
    </w:rPr>
    <w:tblPr>
      <w:tblStyleRowBandSize w:val="1"/>
      <w:tblStyleColBandSize w:val="1"/>
      <w:tblBorders>
        <w:insideH w:val="single" w:sz="4" w:space="0" w:color="A5C7CA"/>
      </w:tblBorders>
    </w:tblPr>
    <w:tblStylePr w:type="firstRow">
      <w:rPr>
        <w:rFonts w:ascii="Helvetica" w:hAnsi="Helvetica"/>
        <w:b/>
        <w:bCs/>
        <w:caps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r.agendrix.com/ressources-cta-restaura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wH2TX0JoKMffWJIx0FLiuhy2iA==">CgMxLjA4AHIhMV9WXzZySVN2b2NXMENPWk9rcUxLQkNjSWo0TTU4bm9M</go:docsCustomData>
</go:gDocsCustomXmlDataStorage>
</file>

<file path=customXml/itemProps1.xml><?xml version="1.0" encoding="utf-8"?>
<ds:datastoreItem xmlns:ds="http://schemas.openxmlformats.org/officeDocument/2006/customXml" ds:itemID="{524BE75A-CAA4-B346-B8A4-E101525036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Sarah Busque</cp:lastModifiedBy>
  <cp:revision>10</cp:revision>
  <dcterms:created xsi:type="dcterms:W3CDTF">2025-05-16T17:26:00Z</dcterms:created>
  <dcterms:modified xsi:type="dcterms:W3CDTF">2025-06-02T20:16:00Z</dcterms:modified>
</cp:coreProperties>
</file>